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3831D" w14:textId="38805A22" w:rsidR="00A91C30" w:rsidRDefault="00121C95" w:rsidP="002B5774">
      <w:pPr>
        <w:jc w:val="center"/>
        <w:rPr>
          <w:b/>
          <w:bCs/>
        </w:rPr>
      </w:pPr>
      <w:r w:rsidRPr="000A49A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D8D610" wp14:editId="407984C1">
                <wp:simplePos x="0" y="0"/>
                <wp:positionH relativeFrom="margin">
                  <wp:posOffset>956310</wp:posOffset>
                </wp:positionH>
                <wp:positionV relativeFrom="paragraph">
                  <wp:posOffset>219075</wp:posOffset>
                </wp:positionV>
                <wp:extent cx="4659630" cy="353060"/>
                <wp:effectExtent l="0" t="0" r="2667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9630" cy="3530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F434" w14:textId="722A7A11" w:rsidR="000A49A1" w:rsidRPr="000A49A1" w:rsidRDefault="000A49A1" w:rsidP="000A49A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A49A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EVERY DAY IN </w:t>
                            </w:r>
                            <w:r w:rsidR="00121C9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AN EDUCATION SETTING</w:t>
                            </w:r>
                            <w:r w:rsidRPr="000A49A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MATTERS </w:t>
                            </w:r>
                          </w:p>
                          <w:p w14:paraId="08C74D14" w14:textId="77777777" w:rsidR="000A49A1" w:rsidRPr="00A91C30" w:rsidRDefault="000A49A1" w:rsidP="002B5774">
                            <w:pPr>
                              <w:jc w:val="center"/>
                            </w:pPr>
                          </w:p>
                          <w:p w14:paraId="362AB267" w14:textId="769AB7C4" w:rsidR="000A49A1" w:rsidRDefault="000A49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1D8D6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.3pt;margin-top:17.25pt;width:366.9pt;height:2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" fillcolor="#2f5496 [2404]" strokecolor="white [3212]">
                <v:textbox>
                  <w:txbxContent>
                    <w:p w14:paraId="578AF434" w14:textId="722A7A11" w:rsidR="000A49A1" w:rsidRPr="000A49A1" w:rsidRDefault="000A49A1" w:rsidP="000A49A1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A49A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EVERY DAY IN </w:t>
                      </w:r>
                      <w:r w:rsidR="00121C9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AN EDUCATION SETTING</w:t>
                      </w:r>
                      <w:r w:rsidRPr="000A49A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MATTERS </w:t>
                      </w:r>
                    </w:p>
                    <w:p w14:paraId="08C74D14" w14:textId="77777777" w:rsidR="000A49A1" w:rsidRPr="00A91C30" w:rsidRDefault="000A49A1" w:rsidP="002B5774">
                      <w:pPr>
                        <w:jc w:val="center"/>
                      </w:pPr>
                    </w:p>
                    <w:p w14:paraId="362AB267" w14:textId="769AB7C4" w:rsidR="000A49A1" w:rsidRDefault="000A49A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BA1C2E" wp14:editId="5D96A907">
            <wp:extent cx="830252" cy="61675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30990"/>
                    <a:stretch/>
                  </pic:blipFill>
                  <pic:spPr bwMode="auto">
                    <a:xfrm>
                      <a:off x="0" y="0"/>
                      <a:ext cx="849074" cy="630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70DFB8" w14:textId="4CCB22FF" w:rsidR="00A91C30" w:rsidRDefault="000A49A1" w:rsidP="00473B87">
      <w:r>
        <w:rPr>
          <w:b/>
          <w:bCs/>
        </w:rPr>
        <w:t xml:space="preserve">      </w:t>
      </w:r>
    </w:p>
    <w:p w14:paraId="5171A402" w14:textId="77777777" w:rsidR="00037BF3" w:rsidRDefault="00037BF3" w:rsidP="00A91C30">
      <w:pPr>
        <w:tabs>
          <w:tab w:val="left" w:pos="928"/>
        </w:tabs>
        <w:rPr>
          <w:b/>
          <w:bCs/>
        </w:rPr>
      </w:pPr>
    </w:p>
    <w:p w14:paraId="5EE18962" w14:textId="1147C98F" w:rsidR="00A91C30" w:rsidRDefault="00A91C30" w:rsidP="00A91C30">
      <w:pPr>
        <w:tabs>
          <w:tab w:val="left" w:pos="928"/>
        </w:tabs>
      </w:pPr>
      <w:r w:rsidRPr="0026741D">
        <w:rPr>
          <w:b/>
          <w:bCs/>
        </w:rPr>
        <w:t>Name of organisation</w:t>
      </w:r>
      <w:r w:rsidR="007330B3">
        <w:t>: Our Lady &amp; St Patrick’s Catholic Primary and Nursery School</w:t>
      </w:r>
    </w:p>
    <w:p w14:paraId="43159211" w14:textId="77777777" w:rsidR="00A91C30" w:rsidRDefault="00A91C30" w:rsidP="00A91C30">
      <w:pPr>
        <w:tabs>
          <w:tab w:val="left" w:pos="928"/>
        </w:tabs>
      </w:pPr>
    </w:p>
    <w:p w14:paraId="1248914B" w14:textId="462A64FD" w:rsidR="00E937D0" w:rsidRDefault="00A91C30" w:rsidP="00A91C30">
      <w:pPr>
        <w:tabs>
          <w:tab w:val="left" w:pos="928"/>
        </w:tabs>
      </w:pPr>
      <w:r>
        <w:t xml:space="preserve"> </w:t>
      </w:r>
    </w:p>
    <w:tbl>
      <w:tblPr>
        <w:tblStyle w:val="TableGrid"/>
        <w:tblW w:w="8931" w:type="dxa"/>
        <w:tblInd w:w="-147" w:type="dxa"/>
        <w:tblLook w:val="04A0" w:firstRow="1" w:lastRow="0" w:firstColumn="1" w:lastColumn="0" w:noHBand="0" w:noVBand="1"/>
      </w:tblPr>
      <w:tblGrid>
        <w:gridCol w:w="860"/>
        <w:gridCol w:w="8071"/>
      </w:tblGrid>
      <w:tr w:rsidR="00A91C30" w14:paraId="5EF11B9A" w14:textId="77777777" w:rsidTr="00037BF3">
        <w:trPr>
          <w:trHeight w:val="752"/>
        </w:trPr>
        <w:tc>
          <w:tcPr>
            <w:tcW w:w="860" w:type="dxa"/>
          </w:tcPr>
          <w:p w14:paraId="6992AE86" w14:textId="378E5FEE" w:rsidR="00A91C30" w:rsidRDefault="00A91C30" w:rsidP="00A91C30">
            <w:pPr>
              <w:tabs>
                <w:tab w:val="left" w:pos="928"/>
              </w:tabs>
            </w:pPr>
            <w:r>
              <w:rPr>
                <w:noProof/>
              </w:rPr>
              <w:drawing>
                <wp:inline distT="0" distB="0" distL="0" distR="0" wp14:anchorId="6C02EEF2" wp14:editId="4795B0AD">
                  <wp:extent cx="409025" cy="409025"/>
                  <wp:effectExtent l="0" t="0" r="0" b="0"/>
                  <wp:docPr id="1" name="Graphic 1" descr="Badge Ti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Tick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109" cy="41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</w:tcPr>
          <w:p w14:paraId="6C02B3B0" w14:textId="77777777" w:rsidR="00A91C30" w:rsidRDefault="00A91C30" w:rsidP="00A91C30">
            <w:pPr>
              <w:tabs>
                <w:tab w:val="left" w:pos="928"/>
              </w:tabs>
            </w:pPr>
          </w:p>
          <w:p w14:paraId="3B3E4530" w14:textId="4378580C" w:rsidR="00A91C30" w:rsidRDefault="00A91C30" w:rsidP="00A91C30">
            <w:pPr>
              <w:tabs>
                <w:tab w:val="left" w:pos="928"/>
              </w:tabs>
            </w:pPr>
            <w:r>
              <w:t>We accept that attendance is everyone’s</w:t>
            </w:r>
            <w:r w:rsidR="00790011">
              <w:t xml:space="preserve"> </w:t>
            </w:r>
            <w:r w:rsidR="00CB3817">
              <w:t>responsibility,</w:t>
            </w:r>
            <w:r>
              <w:t xml:space="preserve"> </w:t>
            </w:r>
            <w:r w:rsidR="003E3640">
              <w:t>and we recognise that children missing education can act as a vital warning sign to a range of safeguarding issues</w:t>
            </w:r>
          </w:p>
        </w:tc>
      </w:tr>
      <w:tr w:rsidR="005A09A7" w14:paraId="50A26F52" w14:textId="77777777" w:rsidTr="00037BF3">
        <w:trPr>
          <w:trHeight w:val="752"/>
        </w:trPr>
        <w:tc>
          <w:tcPr>
            <w:tcW w:w="860" w:type="dxa"/>
          </w:tcPr>
          <w:p w14:paraId="5612E189" w14:textId="508C14BE" w:rsidR="005A09A7" w:rsidRDefault="00631BAE" w:rsidP="00A91C30">
            <w:pPr>
              <w:tabs>
                <w:tab w:val="left" w:pos="928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04AADF" wp14:editId="331BEB6E">
                  <wp:extent cx="409025" cy="409025"/>
                  <wp:effectExtent l="0" t="0" r="0" b="0"/>
                  <wp:docPr id="22" name="Graphic 22" descr="Badge Ti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Tick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109" cy="41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</w:tcPr>
          <w:p w14:paraId="0C2FA8AD" w14:textId="77777777" w:rsidR="005A09A7" w:rsidRDefault="005A09A7" w:rsidP="00A91C30">
            <w:pPr>
              <w:tabs>
                <w:tab w:val="left" w:pos="928"/>
              </w:tabs>
            </w:pPr>
          </w:p>
          <w:p w14:paraId="2D632C2C" w14:textId="34ED129B" w:rsidR="005A09A7" w:rsidRDefault="005A09A7" w:rsidP="00A91C30">
            <w:pPr>
              <w:tabs>
                <w:tab w:val="left" w:pos="928"/>
              </w:tabs>
            </w:pPr>
            <w:r>
              <w:t>We are committed to achieving</w:t>
            </w:r>
            <w:r w:rsidR="00861C6C">
              <w:t xml:space="preserve"> a target of</w:t>
            </w:r>
            <w:r>
              <w:t xml:space="preserve"> 97% attendance in Devon</w:t>
            </w:r>
            <w:r w:rsidR="002C1082">
              <w:t xml:space="preserve"> </w:t>
            </w:r>
          </w:p>
        </w:tc>
      </w:tr>
      <w:tr w:rsidR="00631BAE" w14:paraId="615A60B1" w14:textId="77777777" w:rsidTr="00037BF3">
        <w:trPr>
          <w:trHeight w:val="752"/>
        </w:trPr>
        <w:tc>
          <w:tcPr>
            <w:tcW w:w="860" w:type="dxa"/>
          </w:tcPr>
          <w:p w14:paraId="7DF85A1B" w14:textId="51239A33" w:rsidR="00631BAE" w:rsidRDefault="00631BAE" w:rsidP="00A91C30">
            <w:pPr>
              <w:tabs>
                <w:tab w:val="left" w:pos="928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DF7C0E" wp14:editId="61A703A5">
                  <wp:extent cx="409025" cy="409025"/>
                  <wp:effectExtent l="0" t="0" r="0" b="0"/>
                  <wp:docPr id="23" name="Graphic 23" descr="Badge Ti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Tick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109" cy="41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</w:tcPr>
          <w:p w14:paraId="1B316622" w14:textId="77777777" w:rsidR="00631BAE" w:rsidRDefault="00631BAE" w:rsidP="00A91C30">
            <w:pPr>
              <w:tabs>
                <w:tab w:val="left" w:pos="928"/>
              </w:tabs>
            </w:pPr>
          </w:p>
          <w:p w14:paraId="3BA5C3EE" w14:textId="4607F42D" w:rsidR="00631BAE" w:rsidRDefault="00631BAE" w:rsidP="00A91C30">
            <w:pPr>
              <w:tabs>
                <w:tab w:val="left" w:pos="928"/>
              </w:tabs>
            </w:pPr>
            <w:r>
              <w:t xml:space="preserve">We recognise that we will only achieve </w:t>
            </w:r>
            <w:r w:rsidR="00490D13">
              <w:t>this</w:t>
            </w:r>
            <w:r>
              <w:t xml:space="preserve"> target if children feel a sense of belonging in</w:t>
            </w:r>
            <w:r w:rsidR="00473B87">
              <w:t xml:space="preserve"> their</w:t>
            </w:r>
            <w:r>
              <w:t xml:space="preserve"> s</w:t>
            </w:r>
            <w:r w:rsidR="004629FF">
              <w:t xml:space="preserve">etting </w:t>
            </w:r>
            <w:r>
              <w:t>and ha</w:t>
            </w:r>
            <w:r w:rsidR="00AA278B">
              <w:t>ve</w:t>
            </w:r>
            <w:r>
              <w:t xml:space="preserve"> </w:t>
            </w:r>
            <w:r w:rsidR="00473B87">
              <w:t>strong, enduring</w:t>
            </w:r>
            <w:r>
              <w:t xml:space="preserve"> relationships with</w:t>
            </w:r>
            <w:r w:rsidR="00AA278B">
              <w:t xml:space="preserve"> the</w:t>
            </w:r>
            <w:r>
              <w:t xml:space="preserve"> adults</w:t>
            </w:r>
            <w:r w:rsidR="00F100DB">
              <w:t xml:space="preserve"> and peers</w:t>
            </w:r>
            <w:r>
              <w:t xml:space="preserve"> around them</w:t>
            </w:r>
          </w:p>
        </w:tc>
      </w:tr>
      <w:tr w:rsidR="00A91C30" w14:paraId="13D06F2A" w14:textId="77777777" w:rsidTr="00037BF3">
        <w:trPr>
          <w:trHeight w:val="752"/>
        </w:trPr>
        <w:tc>
          <w:tcPr>
            <w:tcW w:w="860" w:type="dxa"/>
          </w:tcPr>
          <w:p w14:paraId="62BCC2A0" w14:textId="1F209760" w:rsidR="00A91C30" w:rsidRDefault="000A49A1" w:rsidP="00A91C30">
            <w:pPr>
              <w:tabs>
                <w:tab w:val="left" w:pos="928"/>
              </w:tabs>
            </w:pPr>
            <w:r>
              <w:rPr>
                <w:noProof/>
              </w:rPr>
              <w:drawing>
                <wp:inline distT="0" distB="0" distL="0" distR="0" wp14:anchorId="405BF326" wp14:editId="228BD844">
                  <wp:extent cx="409025" cy="409025"/>
                  <wp:effectExtent l="0" t="0" r="0" b="0"/>
                  <wp:docPr id="5" name="Graphic 5" descr="Badge Ti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Tick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109" cy="41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</w:tcPr>
          <w:p w14:paraId="3BD6C0E2" w14:textId="77777777" w:rsidR="00A91C30" w:rsidRDefault="00A91C30" w:rsidP="00A91C30">
            <w:pPr>
              <w:tabs>
                <w:tab w:val="left" w:pos="928"/>
              </w:tabs>
            </w:pPr>
          </w:p>
          <w:p w14:paraId="7E83729A" w14:textId="70E8EB06" w:rsidR="000A49A1" w:rsidRDefault="00631BAE" w:rsidP="00A91C30">
            <w:pPr>
              <w:tabs>
                <w:tab w:val="left" w:pos="928"/>
              </w:tabs>
            </w:pPr>
            <w:r>
              <w:t xml:space="preserve">We will work as part of a multi-agency team to remove barriers to attendance and agree that parents and carers are key partners </w:t>
            </w:r>
            <w:r w:rsidR="00AA278B">
              <w:t>in</w:t>
            </w:r>
            <w:r>
              <w:t xml:space="preserve"> our multi-agency team</w:t>
            </w:r>
          </w:p>
        </w:tc>
      </w:tr>
      <w:tr w:rsidR="00D86293" w14:paraId="739C5E0B" w14:textId="77777777" w:rsidTr="00037BF3">
        <w:trPr>
          <w:trHeight w:val="781"/>
        </w:trPr>
        <w:tc>
          <w:tcPr>
            <w:tcW w:w="860" w:type="dxa"/>
          </w:tcPr>
          <w:p w14:paraId="6DB0A41F" w14:textId="7B49C907" w:rsidR="00D86293" w:rsidRDefault="00D86293" w:rsidP="00D86293">
            <w:pPr>
              <w:tabs>
                <w:tab w:val="left" w:pos="928"/>
              </w:tabs>
            </w:pPr>
            <w:r>
              <w:rPr>
                <w:noProof/>
              </w:rPr>
              <w:drawing>
                <wp:inline distT="0" distB="0" distL="0" distR="0" wp14:anchorId="58B20EE6" wp14:editId="41F2630C">
                  <wp:extent cx="409025" cy="409025"/>
                  <wp:effectExtent l="0" t="0" r="0" b="0"/>
                  <wp:docPr id="7" name="Graphic 7" descr="Badge Ti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Tick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109" cy="41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</w:tcPr>
          <w:p w14:paraId="000D52FC" w14:textId="77777777" w:rsidR="00D86293" w:rsidRDefault="00D86293" w:rsidP="00D86293">
            <w:pPr>
              <w:tabs>
                <w:tab w:val="left" w:pos="928"/>
              </w:tabs>
            </w:pPr>
          </w:p>
          <w:p w14:paraId="2C953844" w14:textId="408B08C6" w:rsidR="00D86293" w:rsidRDefault="00987F17" w:rsidP="00D86293">
            <w:pPr>
              <w:tabs>
                <w:tab w:val="left" w:pos="928"/>
              </w:tabs>
            </w:pPr>
            <w:r>
              <w:t xml:space="preserve">We accept our responsibility to </w:t>
            </w:r>
            <w:r w:rsidR="00861C6C">
              <w:t>improve the</w:t>
            </w:r>
            <w:r>
              <w:t xml:space="preserve"> </w:t>
            </w:r>
            <w:r w:rsidR="00861C6C">
              <w:t>culture in our organisation</w:t>
            </w:r>
            <w:r w:rsidR="00AA278B">
              <w:t xml:space="preserve"> and the need to</w:t>
            </w:r>
            <w:r w:rsidR="00861C6C">
              <w:t xml:space="preserve"> </w:t>
            </w:r>
            <w:r>
              <w:t>promot</w:t>
            </w:r>
            <w:r w:rsidR="00AA278B">
              <w:t>e</w:t>
            </w:r>
            <w:r>
              <w:t xml:space="preserve"> good attendance and reduc</w:t>
            </w:r>
            <w:r w:rsidR="00AA278B">
              <w:t>e</w:t>
            </w:r>
            <w:r>
              <w:t xml:space="preserve"> absence</w:t>
            </w:r>
            <w:r w:rsidR="00861C6C">
              <w:t xml:space="preserve"> </w:t>
            </w:r>
          </w:p>
        </w:tc>
      </w:tr>
      <w:tr w:rsidR="00D86293" w14:paraId="3BEBB3E4" w14:textId="77777777" w:rsidTr="00037BF3">
        <w:trPr>
          <w:trHeight w:val="752"/>
        </w:trPr>
        <w:tc>
          <w:tcPr>
            <w:tcW w:w="860" w:type="dxa"/>
          </w:tcPr>
          <w:p w14:paraId="50D0C7ED" w14:textId="35A4FCD0" w:rsidR="00D86293" w:rsidRDefault="00D86293" w:rsidP="00D86293">
            <w:pPr>
              <w:tabs>
                <w:tab w:val="left" w:pos="928"/>
              </w:tabs>
            </w:pPr>
            <w:r>
              <w:rPr>
                <w:noProof/>
              </w:rPr>
              <w:drawing>
                <wp:inline distT="0" distB="0" distL="0" distR="0" wp14:anchorId="15838FC2" wp14:editId="732EB0EF">
                  <wp:extent cx="409025" cy="409025"/>
                  <wp:effectExtent l="0" t="0" r="0" b="0"/>
                  <wp:docPr id="8" name="Graphic 8" descr="Badge Ti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Tick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109" cy="41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</w:tcPr>
          <w:p w14:paraId="06FB4125" w14:textId="77777777" w:rsidR="00D86293" w:rsidRDefault="00D86293" w:rsidP="00D86293">
            <w:pPr>
              <w:tabs>
                <w:tab w:val="left" w:pos="928"/>
              </w:tabs>
            </w:pPr>
          </w:p>
          <w:p w14:paraId="7492B9B8" w14:textId="38101E60" w:rsidR="00367EC7" w:rsidRDefault="00D86293" w:rsidP="005D4D15">
            <w:pPr>
              <w:tabs>
                <w:tab w:val="left" w:pos="928"/>
              </w:tabs>
            </w:pPr>
            <w:r>
              <w:t>We</w:t>
            </w:r>
            <w:r w:rsidR="005D4D15">
              <w:t xml:space="preserve"> recognise that barriers to attendance are often complex and </w:t>
            </w:r>
            <w:r w:rsidR="00736965">
              <w:t xml:space="preserve">can </w:t>
            </w:r>
            <w:r w:rsidR="005D4D15">
              <w:t>include a variety of factors</w:t>
            </w:r>
            <w:r w:rsidR="007D3304">
              <w:t xml:space="preserve"> </w:t>
            </w:r>
            <w:r w:rsidR="00F832A2">
              <w:t xml:space="preserve">within a </w:t>
            </w:r>
            <w:r w:rsidR="007D3304">
              <w:t>famil</w:t>
            </w:r>
            <w:r w:rsidR="00F832A2">
              <w:t>y</w:t>
            </w:r>
            <w:r w:rsidR="007D3304">
              <w:t xml:space="preserve">, </w:t>
            </w:r>
            <w:r w:rsidR="00F832A2">
              <w:t>environment,</w:t>
            </w:r>
            <w:r w:rsidR="00736965">
              <w:t xml:space="preserve"> and the wider community. We are committed to breaking down these barriers</w:t>
            </w:r>
          </w:p>
        </w:tc>
      </w:tr>
      <w:tr w:rsidR="00D86293" w14:paraId="529DEDAE" w14:textId="77777777" w:rsidTr="00037BF3">
        <w:trPr>
          <w:trHeight w:val="752"/>
        </w:trPr>
        <w:tc>
          <w:tcPr>
            <w:tcW w:w="860" w:type="dxa"/>
          </w:tcPr>
          <w:p w14:paraId="2065C6A5" w14:textId="7CD15866" w:rsidR="00D86293" w:rsidRDefault="00D86293" w:rsidP="00D86293">
            <w:pPr>
              <w:tabs>
                <w:tab w:val="left" w:pos="928"/>
              </w:tabs>
            </w:pPr>
            <w:r>
              <w:rPr>
                <w:noProof/>
              </w:rPr>
              <w:drawing>
                <wp:inline distT="0" distB="0" distL="0" distR="0" wp14:anchorId="06393FB0" wp14:editId="5D4CF583">
                  <wp:extent cx="409025" cy="409025"/>
                  <wp:effectExtent l="0" t="0" r="0" b="0"/>
                  <wp:docPr id="10" name="Graphic 10" descr="Badge Ti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Tick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109" cy="41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</w:tcPr>
          <w:p w14:paraId="0FA0FC4F" w14:textId="77777777" w:rsidR="00D86293" w:rsidRDefault="00D86293" w:rsidP="00D86293">
            <w:pPr>
              <w:tabs>
                <w:tab w:val="left" w:pos="928"/>
              </w:tabs>
            </w:pPr>
          </w:p>
          <w:p w14:paraId="7B825904" w14:textId="0C856CA9" w:rsidR="00D86293" w:rsidRDefault="00D86293" w:rsidP="00D86293">
            <w:pPr>
              <w:tabs>
                <w:tab w:val="left" w:pos="928"/>
              </w:tabs>
            </w:pPr>
            <w:r>
              <w:t>We use data to ensure support is targeted and offered immediately to children</w:t>
            </w:r>
            <w:r w:rsidR="00987F17">
              <w:t xml:space="preserve"> and families</w:t>
            </w:r>
            <w:r>
              <w:t xml:space="preserve"> who need it most </w:t>
            </w:r>
          </w:p>
        </w:tc>
      </w:tr>
      <w:tr w:rsidR="00D86293" w14:paraId="1BDAE607" w14:textId="77777777" w:rsidTr="00037BF3">
        <w:trPr>
          <w:trHeight w:val="752"/>
        </w:trPr>
        <w:tc>
          <w:tcPr>
            <w:tcW w:w="860" w:type="dxa"/>
          </w:tcPr>
          <w:p w14:paraId="0FB4168A" w14:textId="32FB1950" w:rsidR="00D86293" w:rsidRDefault="00D86293" w:rsidP="00D86293">
            <w:pPr>
              <w:tabs>
                <w:tab w:val="left" w:pos="928"/>
              </w:tabs>
            </w:pPr>
            <w:r>
              <w:rPr>
                <w:noProof/>
              </w:rPr>
              <w:drawing>
                <wp:inline distT="0" distB="0" distL="0" distR="0" wp14:anchorId="6606E8AD" wp14:editId="32193427">
                  <wp:extent cx="409025" cy="409025"/>
                  <wp:effectExtent l="0" t="0" r="0" b="0"/>
                  <wp:docPr id="11" name="Graphic 11" descr="Badge Ti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Tick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109" cy="41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</w:tcPr>
          <w:p w14:paraId="3AD48F0E" w14:textId="77777777" w:rsidR="00D86293" w:rsidRDefault="00D86293" w:rsidP="00D86293">
            <w:pPr>
              <w:tabs>
                <w:tab w:val="left" w:pos="928"/>
              </w:tabs>
            </w:pPr>
          </w:p>
          <w:p w14:paraId="0AD155F2" w14:textId="54F198FD" w:rsidR="00D86293" w:rsidRDefault="00D86293" w:rsidP="00D86293">
            <w:pPr>
              <w:tabs>
                <w:tab w:val="left" w:pos="928"/>
              </w:tabs>
            </w:pPr>
            <w:r>
              <w:t xml:space="preserve">We remain professionally curious if we see children out of school during </w:t>
            </w:r>
            <w:r w:rsidR="00F832A2">
              <w:t>school hours</w:t>
            </w:r>
            <w:r>
              <w:t xml:space="preserve"> </w:t>
            </w:r>
            <w:r w:rsidR="00987F17">
              <w:t xml:space="preserve">and we </w:t>
            </w:r>
            <w:r w:rsidR="009F1710">
              <w:t>will</w:t>
            </w:r>
            <w:r w:rsidR="00473B87">
              <w:t xml:space="preserve"> </w:t>
            </w:r>
            <w:r w:rsidR="00AA278B">
              <w:t xml:space="preserve">always </w:t>
            </w:r>
            <w:r w:rsidR="00490D13">
              <w:t>make</w:t>
            </w:r>
            <w:r w:rsidR="00987F17">
              <w:t xml:space="preserve"> </w:t>
            </w:r>
            <w:r w:rsidR="002C2700">
              <w:t>enquir</w:t>
            </w:r>
            <w:r w:rsidR="00490D13">
              <w:t>i</w:t>
            </w:r>
            <w:r w:rsidR="002C2700">
              <w:t>e</w:t>
            </w:r>
            <w:r w:rsidR="00490D13">
              <w:t>s</w:t>
            </w:r>
            <w:r w:rsidR="002C2700">
              <w:t xml:space="preserve"> </w:t>
            </w:r>
            <w:r w:rsidR="00490D13">
              <w:t>to determine w</w:t>
            </w:r>
            <w:r w:rsidR="00AA278B">
              <w:t>hy children</w:t>
            </w:r>
            <w:r w:rsidR="00490D13">
              <w:t xml:space="preserve"> are not in school </w:t>
            </w:r>
          </w:p>
        </w:tc>
      </w:tr>
      <w:tr w:rsidR="00D86293" w14:paraId="2A4B952A" w14:textId="77777777" w:rsidTr="00037BF3">
        <w:trPr>
          <w:trHeight w:val="752"/>
        </w:trPr>
        <w:tc>
          <w:tcPr>
            <w:tcW w:w="860" w:type="dxa"/>
          </w:tcPr>
          <w:p w14:paraId="3123A168" w14:textId="51E4EC4D" w:rsidR="00D86293" w:rsidRDefault="00D86293" w:rsidP="00D86293">
            <w:pPr>
              <w:tabs>
                <w:tab w:val="left" w:pos="928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4A33AB" wp14:editId="77ACFDF6">
                  <wp:extent cx="409025" cy="409025"/>
                  <wp:effectExtent l="0" t="0" r="0" b="0"/>
                  <wp:docPr id="12" name="Graphic 12" descr="Badge Ti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Tick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109" cy="41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</w:tcPr>
          <w:p w14:paraId="2199DAC3" w14:textId="77777777" w:rsidR="002B5774" w:rsidRDefault="002B5774" w:rsidP="00D86293">
            <w:pPr>
              <w:tabs>
                <w:tab w:val="left" w:pos="928"/>
              </w:tabs>
            </w:pPr>
          </w:p>
          <w:p w14:paraId="3EF3CEA6" w14:textId="14638F2C" w:rsidR="00D86293" w:rsidRDefault="00D86293" w:rsidP="00D86293">
            <w:pPr>
              <w:tabs>
                <w:tab w:val="left" w:pos="928"/>
              </w:tabs>
            </w:pPr>
            <w:r>
              <w:t>We value education and understand the link between attendance</w:t>
            </w:r>
            <w:r w:rsidR="00490D13">
              <w:t>,</w:t>
            </w:r>
            <w:r>
              <w:t xml:space="preserve"> </w:t>
            </w:r>
            <w:r w:rsidR="00490D13">
              <w:t>attainment,</w:t>
            </w:r>
            <w:r>
              <w:t xml:space="preserve"> and wider wellbeing</w:t>
            </w:r>
          </w:p>
        </w:tc>
      </w:tr>
      <w:tr w:rsidR="002B5774" w14:paraId="5D0C5D66" w14:textId="77777777" w:rsidTr="00037BF3">
        <w:trPr>
          <w:trHeight w:val="752"/>
        </w:trPr>
        <w:tc>
          <w:tcPr>
            <w:tcW w:w="860" w:type="dxa"/>
          </w:tcPr>
          <w:p w14:paraId="396232D0" w14:textId="37B9A1D7" w:rsidR="002B5774" w:rsidRDefault="002B5774" w:rsidP="00D86293">
            <w:pPr>
              <w:tabs>
                <w:tab w:val="left" w:pos="928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827937" wp14:editId="13711118">
                  <wp:extent cx="409025" cy="409025"/>
                  <wp:effectExtent l="0" t="0" r="0" b="0"/>
                  <wp:docPr id="19" name="Graphic 19" descr="Badge Ti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Tick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109" cy="41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</w:tcPr>
          <w:p w14:paraId="667CC4DD" w14:textId="77777777" w:rsidR="002B5774" w:rsidRDefault="002B5774" w:rsidP="00D86293">
            <w:pPr>
              <w:tabs>
                <w:tab w:val="left" w:pos="928"/>
              </w:tabs>
            </w:pPr>
          </w:p>
          <w:p w14:paraId="07442A03" w14:textId="30C791E8" w:rsidR="002B5774" w:rsidRDefault="002B5774" w:rsidP="00D86293">
            <w:pPr>
              <w:tabs>
                <w:tab w:val="left" w:pos="928"/>
              </w:tabs>
            </w:pPr>
            <w:r>
              <w:t xml:space="preserve">We will book meetings and appointments for children outside of school hours wherever possible </w:t>
            </w:r>
          </w:p>
        </w:tc>
      </w:tr>
      <w:tr w:rsidR="00D86293" w14:paraId="6ECA82E8" w14:textId="77777777" w:rsidTr="00037BF3">
        <w:trPr>
          <w:trHeight w:val="752"/>
        </w:trPr>
        <w:tc>
          <w:tcPr>
            <w:tcW w:w="860" w:type="dxa"/>
          </w:tcPr>
          <w:p w14:paraId="25C295CE" w14:textId="6C995618" w:rsidR="00D86293" w:rsidRDefault="00D86293" w:rsidP="00D86293">
            <w:pPr>
              <w:tabs>
                <w:tab w:val="left" w:pos="928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88C9E2" wp14:editId="07B5CF87">
                  <wp:extent cx="409025" cy="409025"/>
                  <wp:effectExtent l="0" t="0" r="0" b="0"/>
                  <wp:docPr id="14" name="Graphic 14" descr="Badge Ti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Tick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109" cy="41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</w:tcPr>
          <w:p w14:paraId="34F9D0C2" w14:textId="5ED8923C" w:rsidR="00D86293" w:rsidRDefault="00D86293" w:rsidP="00D86293">
            <w:pPr>
              <w:tabs>
                <w:tab w:val="left" w:pos="928"/>
              </w:tabs>
            </w:pPr>
            <w:r>
              <w:t>We agree to share effective practice</w:t>
            </w:r>
            <w:r w:rsidR="00490D13">
              <w:t xml:space="preserve"> by</w:t>
            </w:r>
            <w:r w:rsidR="00861C6C">
              <w:t xml:space="preserve"> </w:t>
            </w:r>
            <w:r w:rsidR="005A09A7">
              <w:t>participating in</w:t>
            </w:r>
            <w:r>
              <w:t xml:space="preserve"> regular networking opportunities </w:t>
            </w:r>
            <w:r w:rsidR="00861C6C">
              <w:t>to</w:t>
            </w:r>
            <w:r w:rsidR="005A09A7">
              <w:t xml:space="preserve"> </w:t>
            </w:r>
            <w:r>
              <w:t>learn</w:t>
            </w:r>
            <w:r w:rsidR="00861C6C">
              <w:t xml:space="preserve"> from</w:t>
            </w:r>
            <w:r>
              <w:t xml:space="preserve"> </w:t>
            </w:r>
            <w:r w:rsidR="00516284">
              <w:t>our partner’s</w:t>
            </w:r>
            <w:r>
              <w:t xml:space="preserve"> attendance expertise and effective interventions</w:t>
            </w:r>
            <w:r w:rsidR="005A09A7">
              <w:t xml:space="preserve">, particularly </w:t>
            </w:r>
            <w:r w:rsidR="00861C6C">
              <w:t>where</w:t>
            </w:r>
            <w:r w:rsidR="005A09A7">
              <w:t xml:space="preserve"> SEND and medical conditions are a barrier </w:t>
            </w:r>
          </w:p>
        </w:tc>
      </w:tr>
      <w:tr w:rsidR="00D86293" w14:paraId="3D7168F1" w14:textId="77777777" w:rsidTr="00037BF3">
        <w:trPr>
          <w:trHeight w:val="752"/>
        </w:trPr>
        <w:tc>
          <w:tcPr>
            <w:tcW w:w="860" w:type="dxa"/>
          </w:tcPr>
          <w:p w14:paraId="29C155C7" w14:textId="573B74F1" w:rsidR="00D86293" w:rsidRDefault="00D86293" w:rsidP="00D86293">
            <w:pPr>
              <w:tabs>
                <w:tab w:val="left" w:pos="928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A5499A" wp14:editId="17055305">
                  <wp:extent cx="409025" cy="409025"/>
                  <wp:effectExtent l="0" t="0" r="0" b="0"/>
                  <wp:docPr id="16" name="Graphic 16" descr="Badge Ti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Tick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109" cy="41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</w:tcPr>
          <w:p w14:paraId="7904850E" w14:textId="59E5FA91" w:rsidR="00D86293" w:rsidRDefault="00D86293" w:rsidP="00D86293">
            <w:pPr>
              <w:tabs>
                <w:tab w:val="left" w:pos="928"/>
              </w:tabs>
            </w:pPr>
            <w:r>
              <w:br/>
              <w:t xml:space="preserve">We accept that improving attendance requires a relentless focus and determination and we are ready for the challenge </w:t>
            </w:r>
          </w:p>
        </w:tc>
      </w:tr>
      <w:tr w:rsidR="005D4D15" w14:paraId="538844E8" w14:textId="77777777" w:rsidTr="00037BF3">
        <w:trPr>
          <w:trHeight w:val="752"/>
        </w:trPr>
        <w:tc>
          <w:tcPr>
            <w:tcW w:w="860" w:type="dxa"/>
          </w:tcPr>
          <w:p w14:paraId="14138226" w14:textId="5339CF04" w:rsidR="005D4D15" w:rsidRDefault="005D4D15" w:rsidP="00D86293">
            <w:pPr>
              <w:tabs>
                <w:tab w:val="left" w:pos="928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C7B6ED" wp14:editId="67C18035">
                  <wp:extent cx="409025" cy="409025"/>
                  <wp:effectExtent l="0" t="0" r="0" b="0"/>
                  <wp:docPr id="21" name="Graphic 21" descr="Badge Ti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Tick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109" cy="41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</w:tcPr>
          <w:p w14:paraId="1DF801AC" w14:textId="77777777" w:rsidR="005D4D15" w:rsidRDefault="005D4D15" w:rsidP="00D86293">
            <w:pPr>
              <w:tabs>
                <w:tab w:val="left" w:pos="928"/>
              </w:tabs>
            </w:pPr>
          </w:p>
          <w:p w14:paraId="4B749BC2" w14:textId="0B22673E" w:rsidR="005D4D15" w:rsidRDefault="005D4D15" w:rsidP="00D86293">
            <w:pPr>
              <w:tabs>
                <w:tab w:val="left" w:pos="928"/>
              </w:tabs>
            </w:pPr>
            <w:r>
              <w:t>We want</w:t>
            </w:r>
            <w:r w:rsidR="00AA278B">
              <w:t xml:space="preserve"> all</w:t>
            </w:r>
            <w:r>
              <w:t xml:space="preserve"> our children to thrive</w:t>
            </w:r>
            <w:r w:rsidR="002C1082">
              <w:t xml:space="preserve"> in education settings every day</w:t>
            </w:r>
          </w:p>
        </w:tc>
      </w:tr>
    </w:tbl>
    <w:p w14:paraId="22EA9012" w14:textId="7AD6AFA7" w:rsidR="00A91C30" w:rsidRDefault="00A91C30" w:rsidP="00A91C30">
      <w:pPr>
        <w:tabs>
          <w:tab w:val="left" w:pos="928"/>
        </w:tabs>
      </w:pPr>
    </w:p>
    <w:p w14:paraId="191D9E12" w14:textId="2045CA85" w:rsidR="00CB3817" w:rsidRDefault="00CB3817" w:rsidP="00A91C30">
      <w:pPr>
        <w:tabs>
          <w:tab w:val="left" w:pos="928"/>
        </w:tabs>
      </w:pPr>
    </w:p>
    <w:p w14:paraId="307709B6" w14:textId="77777777" w:rsidR="00CB3817" w:rsidRDefault="00CB3817" w:rsidP="00A91C30">
      <w:pPr>
        <w:tabs>
          <w:tab w:val="left" w:pos="928"/>
        </w:tabs>
      </w:pPr>
    </w:p>
    <w:p w14:paraId="57213416" w14:textId="39A4039C" w:rsidR="00A91C30" w:rsidRDefault="00BA65F7" w:rsidP="00A91C30">
      <w:pPr>
        <w:tabs>
          <w:tab w:val="left" w:pos="928"/>
        </w:tabs>
      </w:pPr>
      <w:r>
        <w:t>Signed: ___</w:t>
      </w:r>
      <w:r w:rsidR="007330B3" w:rsidRPr="007330B3">
        <w:rPr>
          <w:rFonts w:ascii="Blackadder ITC" w:hAnsi="Blackadder ITC"/>
          <w:sz w:val="32"/>
          <w:szCs w:val="32"/>
        </w:rPr>
        <w:t>Mrs C Blatchford</w:t>
      </w:r>
      <w:r w:rsidRPr="007330B3">
        <w:rPr>
          <w:rFonts w:ascii="Blackadder ITC" w:hAnsi="Blackadder ITC"/>
          <w:sz w:val="32"/>
          <w:szCs w:val="32"/>
        </w:rPr>
        <w:t>_________</w:t>
      </w:r>
      <w:r w:rsidR="004629FF">
        <w:tab/>
      </w:r>
      <w:r w:rsidR="004629FF">
        <w:tab/>
        <w:t>Date:</w:t>
      </w:r>
      <w:r w:rsidR="007330B3">
        <w:t xml:space="preserve"> </w:t>
      </w:r>
      <w:r w:rsidR="00143843">
        <w:t>12.1.23</w:t>
      </w:r>
      <w:bookmarkStart w:id="0" w:name="_GoBack"/>
      <w:bookmarkEnd w:id="0"/>
    </w:p>
    <w:sectPr w:rsidR="00A91C30" w:rsidSect="00D86293">
      <w:headerReference w:type="default" r:id="rId14"/>
      <w:pgSz w:w="11906" w:h="16838"/>
      <w:pgMar w:top="1440" w:right="1800" w:bottom="1440" w:left="1800" w:header="708" w:footer="708" w:gutter="0"/>
      <w:pgBorders w:offsetFrom="page">
        <w:top w:val="single" w:sz="48" w:space="24" w:color="2F5496" w:themeColor="accent1" w:themeShade="BF"/>
        <w:left w:val="single" w:sz="48" w:space="24" w:color="2F5496" w:themeColor="accent1" w:themeShade="BF"/>
        <w:bottom w:val="single" w:sz="48" w:space="24" w:color="2F5496" w:themeColor="accent1" w:themeShade="BF"/>
        <w:right w:val="single" w:sz="48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7E335" w14:textId="77777777" w:rsidR="00E24AAE" w:rsidRDefault="00E24AAE" w:rsidP="00A91C30">
      <w:r>
        <w:separator/>
      </w:r>
    </w:p>
  </w:endnote>
  <w:endnote w:type="continuationSeparator" w:id="0">
    <w:p w14:paraId="7D66BF7D" w14:textId="77777777" w:rsidR="00E24AAE" w:rsidRDefault="00E24AAE" w:rsidP="00A9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8CBC0" w14:textId="77777777" w:rsidR="00E24AAE" w:rsidRDefault="00E24AAE" w:rsidP="00A91C30">
      <w:r>
        <w:separator/>
      </w:r>
    </w:p>
  </w:footnote>
  <w:footnote w:type="continuationSeparator" w:id="0">
    <w:p w14:paraId="0D0B48B2" w14:textId="77777777" w:rsidR="00E24AAE" w:rsidRDefault="00E24AAE" w:rsidP="00A91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D3671" w14:textId="4081C561" w:rsidR="00A91C30" w:rsidRPr="00A91C30" w:rsidRDefault="000A49A1" w:rsidP="000A49A1">
    <w:pPr>
      <w:pStyle w:val="Header"/>
      <w:jc w:val="center"/>
    </w:pPr>
    <w:r w:rsidRPr="000A49A1">
      <w:rPr>
        <w:b/>
        <w:bCs/>
        <w:sz w:val="36"/>
        <w:szCs w:val="36"/>
      </w:rPr>
      <w:t xml:space="preserve">Devon </w:t>
    </w:r>
    <w:r w:rsidR="00121C95">
      <w:rPr>
        <w:b/>
        <w:bCs/>
        <w:sz w:val="36"/>
        <w:szCs w:val="36"/>
      </w:rPr>
      <w:t>Education</w:t>
    </w:r>
    <w:r w:rsidRPr="000A49A1">
      <w:rPr>
        <w:b/>
        <w:bCs/>
        <w:sz w:val="36"/>
        <w:szCs w:val="36"/>
      </w:rPr>
      <w:t xml:space="preserve"> Attendance Charter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30"/>
    <w:rsid w:val="00000194"/>
    <w:rsid w:val="00037BF3"/>
    <w:rsid w:val="000A49A1"/>
    <w:rsid w:val="000F6B74"/>
    <w:rsid w:val="00121C95"/>
    <w:rsid w:val="00143843"/>
    <w:rsid w:val="00143F32"/>
    <w:rsid w:val="001D1713"/>
    <w:rsid w:val="001D6CE8"/>
    <w:rsid w:val="0021503C"/>
    <w:rsid w:val="0026741D"/>
    <w:rsid w:val="002B5774"/>
    <w:rsid w:val="002C1082"/>
    <w:rsid w:val="002C2700"/>
    <w:rsid w:val="00367EC7"/>
    <w:rsid w:val="003E3640"/>
    <w:rsid w:val="00404C42"/>
    <w:rsid w:val="004629FF"/>
    <w:rsid w:val="00473B87"/>
    <w:rsid w:val="00490D13"/>
    <w:rsid w:val="00516284"/>
    <w:rsid w:val="00595841"/>
    <w:rsid w:val="005A09A7"/>
    <w:rsid w:val="005D4D15"/>
    <w:rsid w:val="00623856"/>
    <w:rsid w:val="00631BAE"/>
    <w:rsid w:val="00662F45"/>
    <w:rsid w:val="007330B3"/>
    <w:rsid w:val="00736965"/>
    <w:rsid w:val="00790011"/>
    <w:rsid w:val="007D3304"/>
    <w:rsid w:val="007E725D"/>
    <w:rsid w:val="008076AD"/>
    <w:rsid w:val="008173F2"/>
    <w:rsid w:val="00861C6C"/>
    <w:rsid w:val="008B65A6"/>
    <w:rsid w:val="00987F17"/>
    <w:rsid w:val="009B47DB"/>
    <w:rsid w:val="009F1710"/>
    <w:rsid w:val="00A3349F"/>
    <w:rsid w:val="00A83A1F"/>
    <w:rsid w:val="00A91C30"/>
    <w:rsid w:val="00A93082"/>
    <w:rsid w:val="00AA278B"/>
    <w:rsid w:val="00AC57D1"/>
    <w:rsid w:val="00BA65F7"/>
    <w:rsid w:val="00CB3817"/>
    <w:rsid w:val="00D86293"/>
    <w:rsid w:val="00DF00B8"/>
    <w:rsid w:val="00E24AAE"/>
    <w:rsid w:val="00E937D0"/>
    <w:rsid w:val="00F100DB"/>
    <w:rsid w:val="00F8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E54902"/>
  <w15:chartTrackingRefBased/>
  <w15:docId w15:val="{3CBBCA16-F980-4235-9A0D-FE7A2A40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0B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C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C3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1C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C30"/>
    <w:rPr>
      <w:rFonts w:ascii="Arial" w:hAnsi="Arial"/>
    </w:rPr>
  </w:style>
  <w:style w:type="table" w:styleId="TableGrid">
    <w:name w:val="Table Grid"/>
    <w:basedOn w:val="TableNormal"/>
    <w:uiPriority w:val="39"/>
    <w:rsid w:val="00A91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e2b82dc-5d1b-42e3-84a1-9392513e78fc" ContentTypeId="0x0101004275BB42FFA51140B08CD3739BF7BAB402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c Document" ma:contentTypeID="0x0101004275BB42FFA51140B08CD3739BF7BAB40200D52BB1120D2C534EA7D75A0768C22A800097962AE05D64C64E93042A71A480418E" ma:contentTypeVersion="20" ma:contentTypeDescription="" ma:contentTypeScope="" ma:versionID="3fe0e18d0bfee74d87ccd388911bbe18">
  <xsd:schema xmlns:xsd="http://www.w3.org/2001/XMLSchema" xmlns:xs="http://www.w3.org/2001/XMLSchema" xmlns:p="http://schemas.microsoft.com/office/2006/metadata/properties" xmlns:ns2="dd989013-3695-4458-8df5-613b197d9ac2" xmlns:ns3="0d3d739c-854c-4823-87dd-278b46439e36" xmlns:ns4="a97d3e19-2f68-4635-93be-d2cdfe7d477d" xmlns:ns5="0dec740a-b6fa-4b85-9e11-662dd642f344" targetNamespace="http://schemas.microsoft.com/office/2006/metadata/properties" ma:root="true" ma:fieldsID="b624f74502d6dff6f6833566abf8c4b2" ns2:_="" ns3:_="" ns4:_="" ns5:_="">
    <xsd:import namespace="dd989013-3695-4458-8df5-613b197d9ac2"/>
    <xsd:import namespace="0d3d739c-854c-4823-87dd-278b46439e36"/>
    <xsd:import namespace="a97d3e19-2f68-4635-93be-d2cdfe7d477d"/>
    <xsd:import namespace="0dec740a-b6fa-4b85-9e11-662dd642f344"/>
    <xsd:element name="properties">
      <xsd:complexType>
        <xsd:sequence>
          <xsd:element name="documentManagement">
            <xsd:complexType>
              <xsd:all>
                <xsd:element ref="ns2:DocumentFullDescription" minOccurs="0"/>
                <xsd:element ref="ns2:SourceOrganisation" minOccurs="0"/>
                <xsd:element ref="ns2:SourceOrganisationType" minOccurs="0"/>
                <xsd:element ref="ns2:CoverageStartDay" minOccurs="0"/>
                <xsd:element ref="ns2:CoverageStartMonth" minOccurs="0"/>
                <xsd:element ref="ns2:CoverageStartYear" minOccurs="0"/>
                <xsd:element ref="ns2:CoverageEndDay" minOccurs="0"/>
                <xsd:element ref="ns2:CoverageEndMonth" minOccurs="0"/>
                <xsd:element ref="ns2:CoverageEndYear" minOccurs="0"/>
                <xsd:element ref="ns2:a12c4fbea80b408499c3ce7752de385f" minOccurs="0"/>
                <xsd:element ref="ns2:TaxCatchAll" minOccurs="0"/>
                <xsd:element ref="ns2:TaxCatchAllLabel" minOccurs="0"/>
                <xsd:element ref="ns2:h2642852b8ce415eb942dab5510b6844" minOccurs="0"/>
                <xsd:element ref="ns2:TaxKeywordTaxHTField" minOccurs="0"/>
                <xsd:element ref="ns2:ke9a5378624e46c38d4b7a1bdebb7902" minOccurs="0"/>
                <xsd:element ref="ns2:RetentionYears"/>
                <xsd:element ref="ns2:VenueName" minOccurs="0"/>
                <xsd:element ref="ns3:ContentOwner" minOccurs="0"/>
                <xsd:element ref="ns3:TargetSiteUrl" minOccurs="0"/>
                <xsd:element ref="ns4:SharedWithUsers" minOccurs="0"/>
                <xsd:element ref="ns4:SharingHintHash" minOccurs="0"/>
                <xsd:element ref="ns4:SharedWithDetails" minOccurs="0"/>
                <xsd:element ref="ns2:RetentionAction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DocumentFullDescription" ma:index="2" nillable="true" ma:displayName="Document Full Description" ma:internalName="DocumentFullDescription" ma:readOnly="false">
      <xsd:simpleType>
        <xsd:restriction base="dms:Note">
          <xsd:maxLength value="255"/>
        </xsd:restriction>
      </xsd:simpleType>
    </xsd:element>
    <xsd:element name="SourceOrganisation" ma:index="7" nillable="true" ma:displayName="Source Organisation" ma:internalName="SourceOrganisation" ma:readOnly="false">
      <xsd:simpleType>
        <xsd:restriction base="dms:Text"/>
      </xsd:simpleType>
    </xsd:element>
    <xsd:element name="SourceOrganisationType" ma:index="8" nillable="true" ma:displayName="Source Organisation Type" ma:format="Dropdown" ma:internalName="SourceOrganisationType">
      <xsd:simpleType>
        <xsd:restriction base="dms:Choice">
          <xsd:enumeration value="Academic"/>
          <xsd:enumeration value="Charity"/>
          <xsd:enumeration value="Commercial"/>
          <xsd:enumeration value="Educational"/>
          <xsd:enumeration value="Joint venture"/>
          <xsd:enumeration value="Local authority"/>
          <xsd:enumeration value="Social enterprise"/>
          <xsd:enumeration value="Voluntary"/>
        </xsd:restriction>
      </xsd:simpleType>
    </xsd:element>
    <xsd:element name="CoverageStartDay" ma:index="9" nillable="true" ma:displayName="Coverage Start Day" ma:default="Unknown" ma:internalName="CoverageStart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StartMonth" ma:index="10" nillable="true" ma:displayName="Coverage Start Month" ma:default="Unknown" ma:internalName="CoverageStart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StartYear" ma:index="11" nillable="true" ma:displayName="Coverage Start Year" ma:default="Unknown" ma:internalName="CoverageStart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CoverageEndDay" ma:index="12" nillable="true" ma:displayName="Coverage End Day" ma:default="Unknown" ma:internalName="CoverageEnd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EndMonth" ma:index="13" nillable="true" ma:displayName="Coverage End Month" ma:default="Unknown" ma:internalName="CoverageEnd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EndYear" ma:index="14" nillable="true" ma:displayName="Coverage End Year" ma:default="Unknown" ma:internalName="CoverageEnd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12c4fbea80b408499c3ce7752de385f" ma:index="18" ma:taxonomy="true" ma:internalName="a12c4fbea80b408499c3ce7752de385f" ma:taxonomyFieldName="Devon_x0020_Keywords" ma:displayName="Subject Category" ma:readOnly="false" ma:default="" ma:fieldId="{a12c4fbe-a80b-4084-99c3-ce7752de385f}" ma:taxonomyMulti="true" ma:sspId="de2b82dc-5d1b-42e3-84a1-9392513e78fc" ma:termSetId="68b1c3be-abcc-42e4-ad04-bdd42bb62c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54f15968-1e26-4f5a-a0ba-f97db1e1f5f5}" ma:internalName="TaxCatchAll" ma:showField="CatchAllData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4f15968-1e26-4f5a-a0ba-f97db1e1f5f5}" ma:internalName="TaxCatchAllLabel" ma:readOnly="true" ma:showField="CatchAllDataLabel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2642852b8ce415eb942dab5510b6844" ma:index="22" nillable="true" ma:taxonomy="true" ma:internalName="h2642852b8ce415eb942dab5510b6844" ma:taxonomyFieldName="Spatial_x0020_Coverage" ma:displayName="Spatial Coverage" ma:default="" ma:fieldId="{12642852-b8ce-415e-b942-dab5510b6844}" ma:taxonomyMulti="true" ma:sspId="de2b82dc-5d1b-42e3-84a1-9392513e78fc" ma:termSetId="eb20e106-45af-441a-90c7-a1bc437852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de2b82dc-5d1b-42e3-84a1-9392513e78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e9a5378624e46c38d4b7a1bdebb7902" ma:index="25" nillable="true" ma:taxonomy="true" ma:internalName="ke9a5378624e46c38d4b7a1bdebb7902" ma:taxonomyFieldName="Office_x0020_Location" ma:displayName="Buildings and locations" ma:default="" ma:fieldId="{4e9a5378-624e-46c3-8d4b-7a1bdebb7902}" ma:taxonomyMulti="true" ma:sspId="de2b82dc-5d1b-42e3-84a1-9392513e78fc" ma:termSetId="9e4fe10a-02c1-440f-a4e3-27ae08a81f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Years" ma:index="27" ma:displayName="Retention Years" ma:default="2" ma:internalName="RetentionYears" ma:readOnly="fals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2"/>
          <xsd:enumeration value="15"/>
          <xsd:enumeration value="18"/>
          <xsd:enumeration value="19"/>
          <xsd:enumeration value="20"/>
          <xsd:enumeration value="25"/>
          <xsd:enumeration value="30"/>
          <xsd:enumeration value="40"/>
          <xsd:enumeration value="50"/>
          <xsd:enumeration value="75"/>
          <xsd:enumeration value="100"/>
        </xsd:restriction>
      </xsd:simpleType>
    </xsd:element>
    <xsd:element name="VenueName" ma:index="28" nillable="true" ma:displayName="Venue Name" ma:internalName="VenueName" ma:readOnly="false">
      <xsd:simpleType>
        <xsd:restriction base="dms:Text"/>
      </xsd:simpleType>
    </xsd:element>
    <xsd:element name="RetentionAction" ma:index="34" nillable="true" ma:displayName="Retention Action" ma:description="Action taken when retention period expires" ma:format="Dropdown" ma:hidden="true" ma:internalName="RetentionAction" ma:readOnly="false">
      <xsd:simpleType>
        <xsd:restriction base="dms:Choice">
          <xsd:enumeration value="Ask me later"/>
          <xsd:enumeration value="Delete (recycle bin)"/>
          <xsd:enumeration value="Record in SharePoint"/>
          <xsd:enumeration value="Move to Records Manag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739c-854c-4823-87dd-278b46439e36" elementFormDefault="qualified">
    <xsd:import namespace="http://schemas.microsoft.com/office/2006/documentManagement/types"/>
    <xsd:import namespace="http://schemas.microsoft.com/office/infopath/2007/PartnerControls"/>
    <xsd:element name="ContentOwner" ma:index="29" nillable="true" ma:displayName="Content Owner" ma:list="UserInfo" ma:SharePointGroup="0" ma:internalName="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SiteUrl" ma:index="30" nillable="true" ma:displayName="Target Site Url" ma:internalName="TargetSiteUrl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d3e19-2f68-4635-93be-d2cdfe7d477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32" nillable="true" ma:displayName="Sharing Hint Hash" ma:internalName="SharingHintHash" ma:readOnly="true">
      <xsd:simpleType>
        <xsd:restriction base="dms:Text"/>
      </xsd:simple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740a-b6fa-4b85-9e11-662dd642f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de2b82dc-5d1b-42e3-84a1-9392513e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2642852b8ce415eb942dab5510b6844 xmlns="dd989013-3695-4458-8df5-613b197d9ac2">
      <Terms xmlns="http://schemas.microsoft.com/office/infopath/2007/PartnerControls"/>
    </h2642852b8ce415eb942dab5510b6844>
    <TargetSiteUrl xmlns="0d3d739c-854c-4823-87dd-278b46439e36" xsi:nil="true"/>
    <CoverageStartYear xmlns="dd989013-3695-4458-8df5-613b197d9ac2">Unknown</CoverageStartYear>
    <SourceOrganisation xmlns="dd989013-3695-4458-8df5-613b197d9ac2" xsi:nil="true"/>
    <SourceOrganisationType xmlns="dd989013-3695-4458-8df5-613b197d9ac2" xsi:nil="true"/>
    <ContentOwner xmlns="0d3d739c-854c-4823-87dd-278b46439e36">
      <UserInfo>
        <DisplayName/>
        <AccountId xsi:nil="true"/>
        <AccountType/>
      </UserInfo>
    </ContentOwner>
    <CoverageStartMonth xmlns="dd989013-3695-4458-8df5-613b197d9ac2">Unknown</CoverageStartMonth>
    <ke9a5378624e46c38d4b7a1bdebb7902 xmlns="dd989013-3695-4458-8df5-613b197d9ac2">
      <Terms xmlns="http://schemas.microsoft.com/office/infopath/2007/PartnerControls"/>
    </ke9a5378624e46c38d4b7a1bdebb7902>
    <TaxCatchAll xmlns="dd989013-3695-4458-8df5-613b197d9ac2">
      <Value>25</Value>
    </TaxCatchAll>
    <RetentionAction xmlns="dd989013-3695-4458-8df5-613b197d9ac2" xsi:nil="true"/>
    <DocumentFullDescription xmlns="dd989013-3695-4458-8df5-613b197d9ac2" xsi:nil="true"/>
    <RetentionYears xmlns="dd989013-3695-4458-8df5-613b197d9ac2">2</RetentionYears>
    <CoverageEndMonth xmlns="dd989013-3695-4458-8df5-613b197d9ac2">Unknown</CoverageEndMonth>
    <CoverageEndYear xmlns="dd989013-3695-4458-8df5-613b197d9ac2">Unknown</CoverageEndYear>
    <CoverageStartDay xmlns="dd989013-3695-4458-8df5-613b197d9ac2">Unknown</CoverageStartDay>
    <CoverageEndDay xmlns="dd989013-3695-4458-8df5-613b197d9ac2">Unknown</CoverageEndDay>
    <a12c4fbea80b408499c3ce7752de385f xmlns="dd989013-3695-4458-8df5-613b197d9a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and skills</TermName>
          <TermId xmlns="http://schemas.microsoft.com/office/infopath/2007/PartnerControls">b92cc23a-80aa-44c0-b318-977e114995f3</TermId>
        </TermInfo>
      </Terms>
    </a12c4fbea80b408499c3ce7752de385f>
    <TaxKeywordTaxHTField xmlns="dd989013-3695-4458-8df5-613b197d9ac2">
      <Terms xmlns="http://schemas.microsoft.com/office/infopath/2007/PartnerControls"/>
    </TaxKeywordTaxHTField>
    <VenueName xmlns="dd989013-3695-4458-8df5-613b197d9ac2" xsi:nil="true"/>
    <lcf76f155ced4ddcb4097134ff3c332f xmlns="0dec740a-b6fa-4b85-9e11-662dd642f34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B7183-0404-456F-BD39-6B1551808D1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D8E6858-3656-45D9-8929-F7FC3B0ED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9013-3695-4458-8df5-613b197d9ac2"/>
    <ds:schemaRef ds:uri="0d3d739c-854c-4823-87dd-278b46439e36"/>
    <ds:schemaRef ds:uri="a97d3e19-2f68-4635-93be-d2cdfe7d477d"/>
    <ds:schemaRef ds:uri="0dec740a-b6fa-4b85-9e11-662dd642f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551932-574A-4F69-A3FF-9C1F1A42ECB8}">
  <ds:schemaRefs>
    <ds:schemaRef ds:uri="http://schemas.microsoft.com/office/2006/metadata/properties"/>
    <ds:schemaRef ds:uri="http://schemas.microsoft.com/office/infopath/2007/PartnerControls"/>
    <ds:schemaRef ds:uri="dd989013-3695-4458-8df5-613b197d9ac2"/>
    <ds:schemaRef ds:uri="0d3d739c-854c-4823-87dd-278b46439e36"/>
    <ds:schemaRef ds:uri="0dec740a-b6fa-4b85-9e11-662dd642f344"/>
  </ds:schemaRefs>
</ds:datastoreItem>
</file>

<file path=customXml/itemProps4.xml><?xml version="1.0" encoding="utf-8"?>
<ds:datastoreItem xmlns:ds="http://schemas.openxmlformats.org/officeDocument/2006/customXml" ds:itemID="{641DED1B-E400-473A-81AD-D47E0BEE2A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A478CE-1CFE-41B5-A89C-349F7A8D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Norris</dc:creator>
  <cp:keywords/>
  <dc:description/>
  <cp:lastModifiedBy>Cathy Lowry</cp:lastModifiedBy>
  <cp:revision>3</cp:revision>
  <cp:lastPrinted>2022-10-25T06:22:00Z</cp:lastPrinted>
  <dcterms:created xsi:type="dcterms:W3CDTF">2023-01-12T20:45:00Z</dcterms:created>
  <dcterms:modified xsi:type="dcterms:W3CDTF">2023-01-12T20:47:00Z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e145ffab242c66d682167e13de9a880512cb75f9ead73c0c766f622686dff122</vt:lpwstr>
  </property>
  <property fmtid="{D5CDD505-2E9C-101B-9397-08002B2CF9AE}" pid="3" name="ContentTypeId">
    <vt:lpwstr>0x0101004275BB42FFA51140B08CD3739BF7BAB40200D52BB1120D2C534EA7D75A0768C22A800097962AE05D64C64E93042A71A480418E</vt:lpwstr>
  </property>
  <property fmtid="{D5CDD505-2E9C-101B-9397-08002B2CF9AE}" pid="4" name="TaxKeyword">
    <vt:lpwstr/>
  </property>
  <property fmtid="{D5CDD505-2E9C-101B-9397-08002B2CF9AE}" pid="5" name="Spatial_x0020_Coverage">
    <vt:lpwstr/>
  </property>
  <property fmtid="{D5CDD505-2E9C-101B-9397-08002B2CF9AE}" pid="6" name="Devon Keywords">
    <vt:lpwstr>25;#Education and skills|b92cc23a-80aa-44c0-b318-977e114995f3</vt:lpwstr>
  </property>
  <property fmtid="{D5CDD505-2E9C-101B-9397-08002B2CF9AE}" pid="7" name="Office_x0020_Location">
    <vt:lpwstr/>
  </property>
  <property fmtid="{D5CDD505-2E9C-101B-9397-08002B2CF9AE}" pid="8" name="MediaServiceImageTags">
    <vt:lpwstr/>
  </property>
  <property fmtid="{D5CDD505-2E9C-101B-9397-08002B2CF9AE}" pid="9" name="Spatial Coverage">
    <vt:lpwstr/>
  </property>
  <property fmtid="{D5CDD505-2E9C-101B-9397-08002B2CF9AE}" pid="10" name="Office Location">
    <vt:lpwstr/>
  </property>
</Properties>
</file>